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CE" w:rsidRPr="002C6DCE" w:rsidRDefault="002C6DCE" w:rsidP="002C6DCE">
      <w:pPr>
        <w:rPr>
          <w:rFonts w:ascii="Arial" w:hAnsi="Arial" w:cs="Arial"/>
          <w:b/>
          <w:sz w:val="24"/>
          <w:szCs w:val="24"/>
        </w:rPr>
      </w:pPr>
      <w:r w:rsidRPr="001B17DF">
        <w:rPr>
          <w:rFonts w:ascii="Arial" w:hAnsi="Arial" w:cs="Arial"/>
          <w:b/>
          <w:sz w:val="24"/>
          <w:szCs w:val="24"/>
        </w:rPr>
        <w:t>ANEXO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2742"/>
        <w:gridCol w:w="3260"/>
        <w:gridCol w:w="1985"/>
        <w:gridCol w:w="2268"/>
        <w:gridCol w:w="2180"/>
      </w:tblGrid>
      <w:tr w:rsidR="002C6DCE" w:rsidRPr="006443F7" w:rsidTr="002C6DCE">
        <w:trPr>
          <w:trHeight w:val="1045"/>
        </w:trPr>
        <w:tc>
          <w:tcPr>
            <w:tcW w:w="13912" w:type="dxa"/>
            <w:gridSpan w:val="6"/>
          </w:tcPr>
          <w:p w:rsidR="002C6DCE" w:rsidRDefault="002C6DCE" w:rsidP="002D06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Relatório de Recebimento de Matéria Prima </w:t>
            </w:r>
          </w:p>
          <w:p w:rsidR="009A6258" w:rsidRPr="00F61122" w:rsidRDefault="009A6258" w:rsidP="009A6258">
            <w:pPr>
              <w:rPr>
                <w:rFonts w:ascii="Arial" w:hAnsi="Arial" w:cs="Arial"/>
                <w:sz w:val="20"/>
                <w:szCs w:val="20"/>
              </w:rPr>
            </w:pPr>
            <w:r w:rsidRPr="00F61122">
              <w:rPr>
                <w:rFonts w:ascii="Arial" w:hAnsi="Arial" w:cs="Arial"/>
                <w:sz w:val="20"/>
                <w:szCs w:val="20"/>
              </w:rPr>
              <w:t xml:space="preserve">Realizado pela empresa onde deve anotar o recebimento de mátrias primas. Deve ser entregue </w:t>
            </w:r>
            <w:r w:rsidRPr="00541FF1">
              <w:rPr>
                <w:rFonts w:ascii="Arial" w:hAnsi="Arial" w:cs="Arial"/>
                <w:sz w:val="20"/>
                <w:szCs w:val="20"/>
              </w:rPr>
              <w:t>mensalmente até o 10° dia de cada mês ao serviço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 de inspeção onde deve verificar a procedências das matérias primas</w:t>
            </w:r>
            <w:r>
              <w:rPr>
                <w:rFonts w:ascii="Arial" w:hAnsi="Arial" w:cs="Arial"/>
                <w:sz w:val="20"/>
                <w:szCs w:val="20"/>
              </w:rPr>
              <w:t>. Quando for verificado Não Conformidades deve ser realizado um relatório de não conformidade (RNC).</w:t>
            </w:r>
          </w:p>
          <w:p w:rsidR="002C6DCE" w:rsidRPr="006443F7" w:rsidRDefault="002C6DCE" w:rsidP="002D06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43F7">
              <w:rPr>
                <w:rFonts w:ascii="Arial" w:hAnsi="Arial" w:cs="Arial"/>
                <w:b/>
                <w:sz w:val="24"/>
                <w:szCs w:val="24"/>
              </w:rPr>
              <w:t>Estabelecimento:                                                                                                    Registro do SIM:</w:t>
            </w:r>
          </w:p>
        </w:tc>
      </w:tr>
      <w:tr w:rsidR="00C02771" w:rsidRPr="006443F7" w:rsidTr="00C02771">
        <w:tc>
          <w:tcPr>
            <w:tcW w:w="1477" w:type="dxa"/>
            <w:shd w:val="clear" w:color="auto" w:fill="auto"/>
            <w:vAlign w:val="center"/>
          </w:tcPr>
          <w:p w:rsidR="00C02771" w:rsidRPr="00695C33" w:rsidRDefault="00C02771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Data</w:t>
            </w:r>
          </w:p>
        </w:tc>
        <w:tc>
          <w:tcPr>
            <w:tcW w:w="2742" w:type="dxa"/>
            <w:vAlign w:val="center"/>
          </w:tcPr>
          <w:p w:rsidR="00C02771" w:rsidRPr="00695C33" w:rsidRDefault="00C02771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Nome do Fornecedor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2771" w:rsidRPr="00695C33" w:rsidRDefault="00C02771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 xml:space="preserve">Matéria Prima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771" w:rsidRPr="00695C33" w:rsidRDefault="00C02771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Quantidade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771" w:rsidRPr="00695C33" w:rsidRDefault="00A61CAC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  <w:bookmarkStart w:id="0" w:name="_GoBack"/>
            <w:bookmarkEnd w:id="0"/>
            <w:r w:rsidR="00C02771">
              <w:rPr>
                <w:rFonts w:ascii="Arial" w:hAnsi="Arial" w:cs="Arial"/>
              </w:rPr>
              <w:t xml:space="preserve"> do r</w:t>
            </w:r>
            <w:r w:rsidR="00C02771" w:rsidRPr="00695C33">
              <w:rPr>
                <w:rFonts w:ascii="Arial" w:hAnsi="Arial" w:cs="Arial"/>
              </w:rPr>
              <w:t>egistro de Inspeção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02771" w:rsidRPr="00695C33" w:rsidRDefault="00C02771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 xml:space="preserve">Responsável </w:t>
            </w:r>
          </w:p>
        </w:tc>
      </w:tr>
      <w:tr w:rsidR="00C02771" w:rsidRPr="006443F7" w:rsidTr="00C02771">
        <w:tc>
          <w:tcPr>
            <w:tcW w:w="1477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771" w:rsidRPr="006443F7" w:rsidTr="00C02771">
        <w:tc>
          <w:tcPr>
            <w:tcW w:w="1477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771" w:rsidRPr="006443F7" w:rsidTr="00C02771">
        <w:tc>
          <w:tcPr>
            <w:tcW w:w="1477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771" w:rsidRPr="006443F7" w:rsidTr="00C02771">
        <w:tc>
          <w:tcPr>
            <w:tcW w:w="1477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771" w:rsidRPr="006443F7" w:rsidTr="00C02771">
        <w:tc>
          <w:tcPr>
            <w:tcW w:w="1477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771" w:rsidRPr="006443F7" w:rsidTr="00C02771">
        <w:tc>
          <w:tcPr>
            <w:tcW w:w="1477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771" w:rsidRPr="006443F7" w:rsidTr="00C02771">
        <w:tc>
          <w:tcPr>
            <w:tcW w:w="1477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771" w:rsidRPr="006443F7" w:rsidTr="00C02771">
        <w:tc>
          <w:tcPr>
            <w:tcW w:w="1477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C02771" w:rsidRPr="006443F7" w:rsidRDefault="00C02771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DCE" w:rsidRDefault="002C6DCE" w:rsidP="002C6D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e carimbo do responsável pela verificação:</w:t>
      </w:r>
    </w:p>
    <w:p w:rsidR="009A6258" w:rsidRDefault="009A6258" w:rsidP="002C6DCE">
      <w:pPr>
        <w:tabs>
          <w:tab w:val="left" w:pos="1574"/>
        </w:tabs>
        <w:rPr>
          <w:rFonts w:ascii="Arial" w:hAnsi="Arial" w:cs="Arial"/>
          <w:b/>
          <w:sz w:val="24"/>
          <w:szCs w:val="24"/>
        </w:rPr>
      </w:pPr>
    </w:p>
    <w:p w:rsidR="002C6DCE" w:rsidRPr="00815DF1" w:rsidRDefault="002C6DCE" w:rsidP="002C6DCE">
      <w:pPr>
        <w:tabs>
          <w:tab w:val="left" w:pos="1574"/>
        </w:tabs>
        <w:rPr>
          <w:rFonts w:ascii="Arial" w:hAnsi="Arial" w:cs="Arial"/>
          <w:b/>
          <w:sz w:val="24"/>
          <w:szCs w:val="24"/>
        </w:rPr>
      </w:pPr>
      <w:r w:rsidRPr="001B17DF">
        <w:rPr>
          <w:rFonts w:ascii="Arial" w:hAnsi="Arial" w:cs="Arial"/>
          <w:b/>
          <w:sz w:val="24"/>
          <w:szCs w:val="24"/>
        </w:rPr>
        <w:lastRenderedPageBreak/>
        <w:t>ANEXO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820"/>
        <w:gridCol w:w="1962"/>
        <w:gridCol w:w="1426"/>
        <w:gridCol w:w="4783"/>
        <w:gridCol w:w="1633"/>
      </w:tblGrid>
      <w:tr w:rsidR="002C6DCE" w:rsidRPr="006443F7" w:rsidTr="002D0688">
        <w:trPr>
          <w:trHeight w:val="1045"/>
        </w:trPr>
        <w:tc>
          <w:tcPr>
            <w:tcW w:w="14218" w:type="dxa"/>
            <w:gridSpan w:val="6"/>
          </w:tcPr>
          <w:p w:rsidR="002C6DCE" w:rsidRDefault="002C6DCE" w:rsidP="002D06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Relatório de Expedição </w:t>
            </w:r>
          </w:p>
          <w:p w:rsidR="009A6258" w:rsidRPr="00F61122" w:rsidRDefault="009A6258" w:rsidP="009A6258">
            <w:pPr>
              <w:rPr>
                <w:rFonts w:ascii="Arial" w:hAnsi="Arial" w:cs="Arial"/>
                <w:sz w:val="20"/>
                <w:szCs w:val="20"/>
              </w:rPr>
            </w:pPr>
            <w:r w:rsidRPr="00F61122">
              <w:rPr>
                <w:rFonts w:ascii="Arial" w:hAnsi="Arial" w:cs="Arial"/>
                <w:sz w:val="20"/>
                <w:szCs w:val="20"/>
              </w:rPr>
              <w:t xml:space="preserve">Realizado pela empresa onde deve anotar </w:t>
            </w:r>
            <w:r>
              <w:rPr>
                <w:rFonts w:ascii="Arial" w:hAnsi="Arial" w:cs="Arial"/>
                <w:sz w:val="20"/>
                <w:szCs w:val="20"/>
              </w:rPr>
              <w:t>todos os produtos expedidos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. Deve ser entregue </w:t>
            </w:r>
            <w:r w:rsidRPr="00541FF1">
              <w:rPr>
                <w:rFonts w:ascii="Arial" w:hAnsi="Arial" w:cs="Arial"/>
                <w:sz w:val="20"/>
                <w:szCs w:val="20"/>
              </w:rPr>
              <w:t>mensalmente até o 10° dia de cada mês ao serviço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 de inspeção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onde fará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verificação. Quando for verificado Não Conformidades deve ser realizado um relatório de não conformidade (RNC).</w:t>
            </w:r>
          </w:p>
          <w:p w:rsidR="002C6DCE" w:rsidRPr="006443F7" w:rsidRDefault="002C6DCE" w:rsidP="002D06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43F7">
              <w:rPr>
                <w:rFonts w:ascii="Arial" w:hAnsi="Arial" w:cs="Arial"/>
                <w:b/>
                <w:sz w:val="24"/>
                <w:szCs w:val="24"/>
              </w:rPr>
              <w:t>Estabelecimento:                                                                                                    Registro do SIM:</w:t>
            </w:r>
          </w:p>
        </w:tc>
      </w:tr>
      <w:tr w:rsidR="002C6DCE" w:rsidRPr="006443F7" w:rsidTr="002D0688">
        <w:tc>
          <w:tcPr>
            <w:tcW w:w="1523" w:type="dxa"/>
            <w:shd w:val="clear" w:color="auto" w:fill="auto"/>
            <w:vAlign w:val="center"/>
          </w:tcPr>
          <w:p w:rsidR="002C6DCE" w:rsidRPr="00695C33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Data</w:t>
            </w:r>
          </w:p>
        </w:tc>
        <w:tc>
          <w:tcPr>
            <w:tcW w:w="2838" w:type="dxa"/>
            <w:vAlign w:val="center"/>
          </w:tcPr>
          <w:p w:rsidR="002C6DCE" w:rsidRPr="00695C33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Produto Expedido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C6DCE" w:rsidRPr="00695C33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Quantidade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2C6DCE" w:rsidRPr="00695C33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 xml:space="preserve">Lote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6DCE" w:rsidRPr="00695C33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Comprador (nome e endereço)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C6DCE" w:rsidRPr="00695C33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 xml:space="preserve">Responsável </w:t>
            </w: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2D0688">
        <w:tc>
          <w:tcPr>
            <w:tcW w:w="1523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DCE" w:rsidRDefault="002C6DCE" w:rsidP="002C6D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e carimbo do responsável pela verificação:</w:t>
      </w:r>
    </w:p>
    <w:p w:rsidR="002C6DCE" w:rsidRPr="001B17DF" w:rsidRDefault="002C6DCE" w:rsidP="002C6DCE">
      <w:pPr>
        <w:jc w:val="both"/>
        <w:rPr>
          <w:rFonts w:ascii="Arial" w:hAnsi="Arial" w:cs="Arial"/>
          <w:b/>
          <w:sz w:val="24"/>
          <w:szCs w:val="24"/>
        </w:rPr>
      </w:pPr>
      <w:r w:rsidRPr="001B17DF">
        <w:rPr>
          <w:rFonts w:ascii="Arial" w:hAnsi="Arial" w:cs="Arial"/>
          <w:b/>
          <w:sz w:val="24"/>
          <w:szCs w:val="24"/>
        </w:rPr>
        <w:lastRenderedPageBreak/>
        <w:t>ANEXO 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579"/>
        <w:gridCol w:w="2126"/>
        <w:gridCol w:w="1984"/>
        <w:gridCol w:w="2268"/>
        <w:gridCol w:w="2464"/>
      </w:tblGrid>
      <w:tr w:rsidR="002C6DCE" w:rsidRPr="006443F7" w:rsidTr="002C6DCE">
        <w:trPr>
          <w:trHeight w:val="1045"/>
        </w:trPr>
        <w:tc>
          <w:tcPr>
            <w:tcW w:w="13912" w:type="dxa"/>
            <w:gridSpan w:val="6"/>
          </w:tcPr>
          <w:p w:rsidR="009A6258" w:rsidRDefault="009A6258" w:rsidP="002C6D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Controle de Aferição de Peso</w:t>
            </w:r>
          </w:p>
          <w:p w:rsidR="002C6DCE" w:rsidRPr="002C6DCE" w:rsidRDefault="002C6DCE" w:rsidP="009A62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Aferição do </w:t>
            </w:r>
            <w:r w:rsidRPr="009A6258">
              <w:rPr>
                <w:rFonts w:ascii="Arial" w:hAnsi="Arial" w:cs="Arial"/>
                <w:i/>
              </w:rPr>
              <w:t xml:space="preserve">peso </w:t>
            </w:r>
            <w:r w:rsidR="009A6258" w:rsidRPr="009A6258">
              <w:rPr>
                <w:rFonts w:ascii="Arial" w:hAnsi="Arial" w:cs="Arial"/>
                <w:i/>
              </w:rPr>
              <w:t>liquido</w:t>
            </w:r>
            <w:r w:rsidR="00541F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pesando no mínimo 5 </w:t>
            </w:r>
            <w:r w:rsidR="009A6258">
              <w:rPr>
                <w:rFonts w:ascii="Arial" w:hAnsi="Arial" w:cs="Arial"/>
              </w:rPr>
              <w:t xml:space="preserve">(cinco) </w:t>
            </w:r>
            <w:r>
              <w:rPr>
                <w:rFonts w:ascii="Arial" w:hAnsi="Arial" w:cs="Arial"/>
              </w:rPr>
              <w:t xml:space="preserve">amostras de um mesmo produto por verificação, buscando-se verificar se </w:t>
            </w:r>
            <w:r w:rsidR="009A6258">
              <w:rPr>
                <w:rFonts w:ascii="Arial" w:hAnsi="Arial" w:cs="Arial"/>
              </w:rPr>
              <w:t>o peso descrito condiz com o ver</w:t>
            </w:r>
            <w:r>
              <w:rPr>
                <w:rFonts w:ascii="Arial" w:hAnsi="Arial" w:cs="Arial"/>
              </w:rPr>
              <w:t>ificado</w:t>
            </w:r>
            <w:r w:rsidRPr="001B17DF">
              <w:rPr>
                <w:rFonts w:ascii="Arial" w:hAnsi="Arial" w:cs="Arial"/>
              </w:rPr>
              <w:t xml:space="preserve">. Quando constatar Não </w:t>
            </w:r>
            <w:r w:rsidR="009A6258">
              <w:rPr>
                <w:rFonts w:ascii="Arial" w:hAnsi="Arial" w:cs="Arial"/>
              </w:rPr>
              <w:t>Conformidade deve-se realizar um Relatório de Não C</w:t>
            </w:r>
            <w:r w:rsidRPr="001B17DF">
              <w:rPr>
                <w:rFonts w:ascii="Arial" w:hAnsi="Arial" w:cs="Arial"/>
              </w:rPr>
              <w:t>onformidade (RNC)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A625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Pr="00445A34">
              <w:rPr>
                <w:rFonts w:ascii="Arial" w:hAnsi="Arial" w:cs="Arial"/>
                <w:i/>
                <w:sz w:val="18"/>
                <w:szCs w:val="18"/>
              </w:rPr>
              <w:t>Legenda</w:t>
            </w:r>
            <w:r w:rsidRPr="00445A34">
              <w:rPr>
                <w:rFonts w:ascii="Arial" w:hAnsi="Arial" w:cs="Arial"/>
                <w:sz w:val="18"/>
                <w:szCs w:val="18"/>
              </w:rPr>
              <w:t>: C= Conforme     NC= Não Conforme     NA= Não Aplicável</w:t>
            </w:r>
          </w:p>
          <w:p w:rsidR="002C6DCE" w:rsidRPr="00445A34" w:rsidRDefault="002C6DCE" w:rsidP="002D06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3F7">
              <w:rPr>
                <w:rFonts w:ascii="Arial" w:hAnsi="Arial" w:cs="Arial"/>
                <w:b/>
                <w:sz w:val="24"/>
                <w:szCs w:val="24"/>
              </w:rPr>
              <w:t>Estabelecimento:                                                                                                    Registro do SIM:</w:t>
            </w:r>
          </w:p>
        </w:tc>
      </w:tr>
      <w:tr w:rsidR="002C6DCE" w:rsidRPr="006443F7" w:rsidTr="009A6258">
        <w:trPr>
          <w:trHeight w:val="599"/>
        </w:trPr>
        <w:tc>
          <w:tcPr>
            <w:tcW w:w="1491" w:type="dxa"/>
            <w:shd w:val="clear" w:color="auto" w:fill="auto"/>
            <w:vAlign w:val="bottom"/>
          </w:tcPr>
          <w:p w:rsidR="002C6DCE" w:rsidRPr="00E11B5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E11B57">
              <w:rPr>
                <w:rFonts w:ascii="Arial" w:hAnsi="Arial" w:cs="Arial"/>
              </w:rPr>
              <w:t>Data</w:t>
            </w:r>
          </w:p>
        </w:tc>
        <w:tc>
          <w:tcPr>
            <w:tcW w:w="3579" w:type="dxa"/>
            <w:vAlign w:val="bottom"/>
          </w:tcPr>
          <w:p w:rsidR="002C6DCE" w:rsidRPr="00E11B5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E11B57">
              <w:rPr>
                <w:rFonts w:ascii="Arial" w:hAnsi="Arial" w:cs="Arial"/>
              </w:rPr>
              <w:t>Produto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C6DCE" w:rsidRPr="00E11B5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E11B57">
              <w:rPr>
                <w:rFonts w:ascii="Arial" w:hAnsi="Arial" w:cs="Arial"/>
              </w:rPr>
              <w:t>Peso Bruto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C6DCE" w:rsidRPr="00E11B5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L</w:t>
            </w:r>
            <w:r w:rsidRPr="00E11B57">
              <w:rPr>
                <w:rFonts w:ascii="Arial" w:hAnsi="Arial" w:cs="Arial"/>
              </w:rPr>
              <w:t>íquido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C6DCE" w:rsidRPr="00E11B5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E11B57">
              <w:rPr>
                <w:rFonts w:ascii="Arial" w:hAnsi="Arial" w:cs="Arial"/>
              </w:rPr>
              <w:t>Peso da Embalagem ou Recipiente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2C6DCE" w:rsidRPr="00E11B57" w:rsidRDefault="009A6258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 /  NC  /  NA</w:t>
            </w:r>
          </w:p>
        </w:tc>
      </w:tr>
      <w:tr w:rsidR="002C6DCE" w:rsidRPr="006443F7" w:rsidTr="009A6258">
        <w:tc>
          <w:tcPr>
            <w:tcW w:w="1491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9A6258">
        <w:tc>
          <w:tcPr>
            <w:tcW w:w="1491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9A6258">
        <w:tc>
          <w:tcPr>
            <w:tcW w:w="1491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9A6258">
        <w:tc>
          <w:tcPr>
            <w:tcW w:w="1491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9A6258">
        <w:tc>
          <w:tcPr>
            <w:tcW w:w="1491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9A6258">
        <w:tc>
          <w:tcPr>
            <w:tcW w:w="1491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9A6258">
        <w:tc>
          <w:tcPr>
            <w:tcW w:w="1491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9A6258">
        <w:tc>
          <w:tcPr>
            <w:tcW w:w="1491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CE" w:rsidRPr="006443F7" w:rsidTr="009A6258">
        <w:tc>
          <w:tcPr>
            <w:tcW w:w="1491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2C6DCE" w:rsidRPr="006443F7" w:rsidRDefault="002C6DCE" w:rsidP="002D0688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4C58" w:rsidRPr="002C6DCE" w:rsidRDefault="002C6DCE" w:rsidP="002C6DCE">
      <w:pPr>
        <w:rPr>
          <w:rFonts w:ascii="Arial" w:hAnsi="Arial" w:cs="Arial"/>
          <w:b/>
          <w:sz w:val="24"/>
          <w:szCs w:val="24"/>
        </w:rPr>
      </w:pPr>
      <w:r w:rsidRPr="001B17DF">
        <w:rPr>
          <w:rFonts w:ascii="Arial" w:hAnsi="Arial" w:cs="Arial"/>
          <w:b/>
          <w:sz w:val="24"/>
          <w:szCs w:val="24"/>
        </w:rPr>
        <w:t xml:space="preserve">Assinatura e carimbo </w:t>
      </w:r>
      <w:r>
        <w:rPr>
          <w:rFonts w:ascii="Arial" w:hAnsi="Arial" w:cs="Arial"/>
          <w:b/>
          <w:sz w:val="24"/>
          <w:szCs w:val="24"/>
        </w:rPr>
        <w:t>do responsável pela verificaçã</w:t>
      </w:r>
      <w:r w:rsidR="00165C0D">
        <w:rPr>
          <w:rFonts w:ascii="Arial" w:hAnsi="Arial" w:cs="Arial"/>
          <w:b/>
          <w:sz w:val="24"/>
          <w:szCs w:val="24"/>
        </w:rPr>
        <w:t>o</w:t>
      </w:r>
      <w:r w:rsidR="00470824">
        <w:tab/>
      </w:r>
    </w:p>
    <w:sectPr w:rsidR="006D4C58" w:rsidRPr="002C6DCE" w:rsidSect="00A61CAC">
      <w:headerReference w:type="default" r:id="rId6"/>
      <w:footerReference w:type="default" r:id="rId7"/>
      <w:pgSz w:w="16838" w:h="11906" w:orient="landscape"/>
      <w:pgMar w:top="1276" w:right="1499" w:bottom="140" w:left="1417" w:header="284" w:footer="65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93" w:rsidRDefault="00265493" w:rsidP="00D2260F">
      <w:pPr>
        <w:spacing w:after="0" w:line="240" w:lineRule="auto"/>
      </w:pPr>
      <w:r>
        <w:separator/>
      </w:r>
    </w:p>
  </w:endnote>
  <w:endnote w:type="continuationSeparator" w:id="0">
    <w:p w:rsidR="00265493" w:rsidRDefault="00265493" w:rsidP="00D2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:rsidR="0070118D" w:rsidRDefault="000C53ED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DCB10" wp14:editId="3F23F62F">
              <wp:simplePos x="0" y="0"/>
              <wp:positionH relativeFrom="column">
                <wp:posOffset>1543482</wp:posOffset>
              </wp:positionH>
              <wp:positionV relativeFrom="paragraph">
                <wp:posOffset>46177</wp:posOffset>
              </wp:positionV>
              <wp:extent cx="5288559" cy="609600"/>
              <wp:effectExtent l="0" t="0" r="7620" b="0"/>
              <wp:wrapNone/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8559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78B" w:rsidRDefault="00DE278B" w:rsidP="00DE278B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eastAsia="Calibri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Rua Odilon Cairo de Oliveir</w:t>
                          </w:r>
                          <w:r w:rsidR="00A1118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a, 515, Sala 02, Loteamento Belf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in</w:t>
                          </w:r>
                          <w:r w:rsidR="00A1118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II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Bairro São Gotardo, São Miguel do Oeste - SC</w:t>
                          </w:r>
                        </w:p>
                        <w:p w:rsidR="00DE278B" w:rsidRDefault="00DE278B" w:rsidP="00DE278B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:rsidR="00DE278B" w:rsidRDefault="00DE278B" w:rsidP="00DE278B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eastAsia="Calibri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:rsidR="00DE278B" w:rsidRDefault="00265493" w:rsidP="00DE278B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E278B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www.consadextremo.org.br</w:t>
                            </w:r>
                          </w:hyperlink>
                          <w:r w:rsidR="00DE278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E278B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consadextremo@yahoo.com.br</w:t>
                            </w:r>
                          </w:hyperlink>
                          <w:r w:rsidR="00DE278B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DCB10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121.55pt;margin-top:3.65pt;width:416.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" fillcolor="white [3201]" stroked="f" strokeweight=".5pt">
              <v:path arrowok="t"/>
              <v:textbox>
                <w:txbxContent>
                  <w:p w:rsidR="00DE278B" w:rsidRDefault="00DE278B" w:rsidP="00DE278B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eastAsia="Calibri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Rua Odilon Cairo de Oliveir</w:t>
                    </w:r>
                    <w:r w:rsidR="00A1118F">
                      <w:rPr>
                        <w:rFonts w:ascii="Times New Roman" w:hAnsi="Times New Roman"/>
                        <w:sz w:val="16"/>
                        <w:szCs w:val="16"/>
                      </w:rPr>
                      <w:t>a, 515, Sala 02, Loteamento Belf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in</w:t>
                    </w:r>
                    <w:r w:rsidR="00A1118F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II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 Bairro São Gotardo, São Miguel do Oeste - SC</w:t>
                    </w:r>
                  </w:p>
                  <w:p w:rsidR="00DE278B" w:rsidRDefault="00DE278B" w:rsidP="00DE278B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:rsidR="00DE278B" w:rsidRDefault="00DE278B" w:rsidP="00DE278B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eastAsia="Calibri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CNPJ n° 07.242.972/0001-31</w:t>
                    </w:r>
                  </w:p>
                  <w:p w:rsidR="00DE278B" w:rsidRDefault="00265493" w:rsidP="00DE278B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hyperlink r:id="rId3" w:history="1">
                      <w:r w:rsidR="00DE278B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www.consadextremo.org.br</w:t>
                      </w:r>
                    </w:hyperlink>
                    <w:r w:rsidR="00DE278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E278B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consadextremo@yahoo.com.br</w:t>
                      </w:r>
                    </w:hyperlink>
                    <w:r w:rsidR="00DE278B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  <w:r w:rsidR="00531278">
      <w:ptab w:relativeTo="margin" w:alignment="center" w:leader="none"/>
    </w:r>
  </w:p>
  <w:p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93" w:rsidRDefault="00265493" w:rsidP="00D2260F">
      <w:pPr>
        <w:spacing w:after="0" w:line="240" w:lineRule="auto"/>
      </w:pPr>
      <w:r>
        <w:separator/>
      </w:r>
    </w:p>
  </w:footnote>
  <w:footnote w:type="continuationSeparator" w:id="0">
    <w:p w:rsidR="00265493" w:rsidRDefault="00265493" w:rsidP="00D2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0F" w:rsidRPr="00D2260F" w:rsidRDefault="000C53ED" w:rsidP="00D85285">
    <w:pPr>
      <w:pStyle w:val="Cabealho"/>
      <w:tabs>
        <w:tab w:val="clear" w:pos="8504"/>
        <w:tab w:val="right" w:pos="9923"/>
      </w:tabs>
      <w:ind w:left="-993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0FD155" wp14:editId="21DE84D8">
              <wp:simplePos x="0" y="0"/>
              <wp:positionH relativeFrom="column">
                <wp:posOffset>2100580</wp:posOffset>
              </wp:positionH>
              <wp:positionV relativeFrom="paragraph">
                <wp:posOffset>191135</wp:posOffset>
              </wp:positionV>
              <wp:extent cx="4076700" cy="5048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60F" w:rsidRPr="0070118D" w:rsidRDefault="00D2260F" w:rsidP="00165C0D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CONSÓRCIO INTERESTADUAL E INTERMUNICIPAL DE </w:t>
                          </w:r>
                          <w:r w:rsidR="0070118D"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MUNICÍPIOS DE</w:t>
                          </w:r>
                          <w:r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SANTA CATARINA, PARANÁ E RIO GRANDE DO SUL DE SEGURANÇA ALIMENTAR, ATENÇÃO À SANIDADE AGROPECUÁRIA E DESENVOLVIMENTO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FD15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5.4pt;margin-top:15.05pt;width:321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" stroked="f">
              <v:textbox>
                <w:txbxContent>
                  <w:p w:rsidR="00D2260F" w:rsidRPr="0070118D" w:rsidRDefault="00D2260F" w:rsidP="00165C0D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CONSÓRCIO INTERESTADUAL E INTERMUNICIPAL DE </w:t>
                    </w:r>
                    <w:r w:rsidR="0070118D"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>MUNICÍPIOS DE</w:t>
                    </w:r>
                    <w:r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SANTA CATARINA, PARANÁ E RIO GRANDE DO SUL DE SEGURANÇA ALIMENTAR, ATENÇÃO À SANIDADE AGROPECUÁRIA E DESENVOLVIMENTO LOCAL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1278">
      <w:ptab w:relativeTo="margin" w:alignment="center" w:leader="none"/>
    </w:r>
    <w:r w:rsidR="00D2260F">
      <w:t xml:space="preserve">    </w:t>
    </w:r>
    <w:r w:rsidR="00D2260F" w:rsidRPr="00D2260F">
      <w:rPr>
        <w:noProof/>
        <w:lang w:eastAsia="pt-BR"/>
      </w:rPr>
      <w:drawing>
        <wp:inline distT="0" distB="0" distL="0" distR="0" wp14:anchorId="709B1993" wp14:editId="093104B5">
          <wp:extent cx="1113790" cy="809625"/>
          <wp:effectExtent l="0" t="0" r="0" b="9525"/>
          <wp:docPr id="252" name="Imagem 252" descr="D:\Documento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3" t="6609" r="8573" b="9831"/>
                  <a:stretch/>
                </pic:blipFill>
                <pic:spPr bwMode="auto">
                  <a:xfrm>
                    <a:off x="0" y="0"/>
                    <a:ext cx="1131813" cy="8227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2260F">
      <w:t xml:space="preserve">  </w:t>
    </w:r>
    <w:r w:rsidR="00BD1A2E">
      <w:t xml:space="preserve">                                    </w:t>
    </w:r>
    <w:r w:rsidR="00D2260F">
      <w:t xml:space="preserve">                                                                                                                             </w:t>
    </w:r>
    <w:r w:rsidR="00D85285">
      <w:t xml:space="preserve">     </w:t>
    </w:r>
    <w:r w:rsidR="00D2260F">
      <w:rPr>
        <w:noProof/>
        <w:lang w:eastAsia="pt-BR"/>
      </w:rPr>
      <w:drawing>
        <wp:inline distT="0" distB="0" distL="0" distR="0" wp14:anchorId="44697E74" wp14:editId="1E24F1F3">
          <wp:extent cx="1809750" cy="890270"/>
          <wp:effectExtent l="0" t="0" r="0" b="5080"/>
          <wp:docPr id="253" name="Imagem 253" descr="https://scontent-gru1-1.xx.fbcdn.net/hphotos-xpf1/v/t1.0-9/11041539_675996405833667_7487761124287644327_n.jpg?oh=d16e9041662abfa9095d06064d2415f2&amp;oe=56421E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gru1-1.xx.fbcdn.net/hphotos-xpf1/v/t1.0-9/11041539_675996405833667_7487761124287644327_n.jpg?oh=d16e9041662abfa9095d06064d2415f2&amp;oe=56421E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754" cy="90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6DCE">
      <w:fldChar w:fldCharType="begin"/>
    </w:r>
    <w:r w:rsidR="002C6DCE">
      <w:instrText xml:space="preserve"> PAGE   \* MERGEFORMAT </w:instrText>
    </w:r>
    <w:r w:rsidR="002C6DCE">
      <w:fldChar w:fldCharType="separate"/>
    </w:r>
    <w:r w:rsidR="00A61CAC">
      <w:rPr>
        <w:noProof/>
      </w:rPr>
      <w:t>10</w:t>
    </w:r>
    <w:r w:rsidR="002C6DC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C"/>
    <w:rsid w:val="00093EE4"/>
    <w:rsid w:val="000C3DD4"/>
    <w:rsid w:val="000C53ED"/>
    <w:rsid w:val="00152884"/>
    <w:rsid w:val="00165C0D"/>
    <w:rsid w:val="00265493"/>
    <w:rsid w:val="00273C6A"/>
    <w:rsid w:val="002C6DCE"/>
    <w:rsid w:val="002E6D97"/>
    <w:rsid w:val="00394973"/>
    <w:rsid w:val="00470824"/>
    <w:rsid w:val="004F4624"/>
    <w:rsid w:val="00531278"/>
    <w:rsid w:val="00541FF1"/>
    <w:rsid w:val="00596176"/>
    <w:rsid w:val="006B2F8A"/>
    <w:rsid w:val="006D4C58"/>
    <w:rsid w:val="0070118D"/>
    <w:rsid w:val="008C795C"/>
    <w:rsid w:val="009A6258"/>
    <w:rsid w:val="00A1118F"/>
    <w:rsid w:val="00A61CAC"/>
    <w:rsid w:val="00B60252"/>
    <w:rsid w:val="00BC6EAB"/>
    <w:rsid w:val="00BD1A2E"/>
    <w:rsid w:val="00C02771"/>
    <w:rsid w:val="00C979FD"/>
    <w:rsid w:val="00D2066C"/>
    <w:rsid w:val="00D2260F"/>
    <w:rsid w:val="00D85285"/>
    <w:rsid w:val="00DE278B"/>
    <w:rsid w:val="00F1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1768A-AC97-4565-ADD5-0CF7100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cp:lastPrinted>2015-10-08T20:27:00Z</cp:lastPrinted>
  <dcterms:created xsi:type="dcterms:W3CDTF">2015-08-17T18:20:00Z</dcterms:created>
  <dcterms:modified xsi:type="dcterms:W3CDTF">2018-03-08T19:32:00Z</dcterms:modified>
</cp:coreProperties>
</file>